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Pr>
                <w:bCs/>
                <w:lang w:val="tr"/>
              </w:rPr>
              <w:t>ICMJE ÇIKAR ÇATIŞMASI BİLDİRİM FORMU</w:t>
            </w:r>
          </w:p>
        </w:tc>
      </w:tr>
      <w:tr w:rsidR="009812E0" w14:paraId="116A8D85" w14:textId="77777777" w:rsidTr="00D92738">
        <w:tc>
          <w:tcPr>
            <w:tcW w:w="2880" w:type="dxa"/>
          </w:tcPr>
          <w:p w14:paraId="71D0CE59" w14:textId="70139DC5" w:rsidR="00B92965" w:rsidRPr="009C7762" w:rsidRDefault="00B92965" w:rsidP="00B92965">
            <w:pPr>
              <w:rPr>
                <w:b/>
                <w:bCs/>
              </w:rPr>
            </w:pPr>
            <w:r>
              <w:rPr>
                <w:b/>
                <w:bCs/>
                <w:lang w:val="tr"/>
              </w:rPr>
              <w:t>Tarih:</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Pr>
                    <w:lang w:val="tr"/>
                  </w:rPr>
                  <w:t>Tarih girmek için tıklayın veya dokunun.</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Pr>
                <w:b/>
                <w:bCs/>
                <w:lang w:val="tr"/>
              </w:rPr>
              <w:t>Adınız:</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Pr>
                    <w:lang w:val="tr"/>
                  </w:rPr>
                  <w:t>Metin girmek için buraya tıklayın veya dokunun.</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Pr>
                <w:b/>
                <w:bCs/>
                <w:lang w:val="tr"/>
              </w:rPr>
              <w:t>Makale Başlığı:</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Pr>
                    <w:rStyle w:val="PlaceholderText"/>
                    <w:lang w:val="tr"/>
                  </w:rPr>
                  <w:t>Metin girmek için buraya tıklayın veya dokunun.</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Pr>
                <w:b/>
                <w:bCs/>
                <w:lang w:val="tr"/>
              </w:rPr>
              <w:t>Makale Numarası (biliniyorsa):</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Pr>
                    <w:rStyle w:val="PlaceholderText"/>
                    <w:lang w:val="tr"/>
                  </w:rPr>
                  <w:t>Metin girmek için buraya tıklayın veya dokunun.</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rPr>
                <w:lang w:val="tr"/>
              </w:rPr>
              <w:t>Şeffaflık ilkesi gereği, yazınızın içeriğiyle ilgili aşağıda listelenen tüm ilişkileri/faaliyetleri/ilgi alanlarını açıklamanızı rica ediyoruz.  “İlgili” ifadesi, yazının içeriğinden çıkarları etkilenebilecek kar amaçlı veya kar amacı gütmeyen üçüncü taraflarla olan her türlü ilişki anlamına gelmektedir.  Çıkar çatışması bildirimi, şeffaflığa yönelik bir beyandır ve mutlaka bir yanlılık olduğu anlamına gelmez.  Bir ilişkiyi/faaliyeti/ilgiyi bildirip bildirmemek konusunda şüpheniz varsa, bildirmeniz tercih edilir.</w:t>
            </w:r>
          </w:p>
          <w:p w14:paraId="6E354AA5" w14:textId="77777777" w:rsidR="00080E3A" w:rsidRDefault="00080E3A" w:rsidP="00B91294"/>
          <w:p w14:paraId="3041C3DA" w14:textId="0345D13D" w:rsidR="00080E3A" w:rsidRDefault="00080E3A" w:rsidP="00080E3A">
            <w:r>
              <w:rPr>
                <w:lang w:val="tr"/>
              </w:rPr>
              <w:t>Yazarın ilişkileri/faaliyetleri/ilgi alanları geniş kapsamlı şekilde tanımlanmalıdır.  Örneğin, yazınız hipertansiyon epidemiyolojisi ile ilgiliyse, antihipertansif ilaç üreticileriyle olan tüm ilişkilerinizi, bu ilaçtan yazıda bahsedilmese bile beyan etmelisiniz.</w:t>
            </w:r>
          </w:p>
          <w:p w14:paraId="3F39F13A" w14:textId="77777777" w:rsidR="00080E3A" w:rsidRDefault="00080E3A" w:rsidP="00080E3A"/>
          <w:p w14:paraId="57BE4140" w14:textId="535B3C4E" w:rsidR="00080E3A" w:rsidRDefault="00080E3A" w:rsidP="00D451DA">
            <w:r>
              <w:rPr>
                <w:lang w:val="tr"/>
              </w:rPr>
              <w:t>Aşağıdaki 1. maddede, bu yazıda bildirilen çalışmaya yönelik alınan tüm destekleri zaman sınırı olmadan bildiriniz.</w:t>
            </w:r>
            <w:bookmarkStart w:id="0" w:name="_GoBack"/>
            <w:bookmarkEnd w:id="0"/>
            <w:r>
              <w:rPr>
                <w:lang w:val="tr"/>
              </w:rPr>
              <w:t xml:space="preserve"> Diğer tüm maddeler için, beyan süresi son 36 aydır.</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7A238A8" w:rsidR="00D01AAF" w:rsidRPr="00F52A77" w:rsidRDefault="00D01AAF" w:rsidP="00193135">
            <w:pPr>
              <w:rPr>
                <w:rFonts w:asciiTheme="majorHAnsi" w:hAnsiTheme="majorHAnsi" w:cstheme="majorHAnsi"/>
                <w:b/>
                <w:bCs/>
                <w:szCs w:val="22"/>
              </w:rPr>
            </w:pPr>
            <w:r>
              <w:rPr>
                <w:b/>
                <w:bCs/>
                <w:lang w:val="tr"/>
              </w:rPr>
              <w:t xml:space="preserve">İlişki kurulan tüm varlıkların adını yazınız ve gerekirse satır ekleyiniz (Yoksa </w:t>
            </w:r>
            <w:r w:rsidR="00AB3810">
              <w:rPr>
                <w:b/>
                <w:bCs/>
                <w:lang w:val="tr"/>
              </w:rPr>
              <w:t>“</w:t>
            </w:r>
            <w:r>
              <w:rPr>
                <w:b/>
                <w:bCs/>
                <w:lang w:val="tr"/>
              </w:rPr>
              <w:t>yok</w:t>
            </w:r>
            <w:r w:rsidR="00AB3810">
              <w:rPr>
                <w:b/>
                <w:bCs/>
                <w:lang w:val="tr"/>
              </w:rPr>
              <w:t>”</w:t>
            </w:r>
            <w:r>
              <w:rPr>
                <w:b/>
                <w:bCs/>
                <w:lang w:val="tr"/>
              </w:rPr>
              <w:t xml:space="preserve"> yazınız)</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Pr>
                <w:b/>
                <w:bCs/>
                <w:lang w:val="tr"/>
              </w:rPr>
              <w:t>Açıklamalar/Yorumlar (örneğin, ödemelerin size mi yoksa kurumunuza mı yapıldığı gibi)</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Pr>
                <w:rFonts w:asciiTheme="majorHAnsi" w:hAnsiTheme="majorHAnsi" w:cstheme="majorHAnsi"/>
                <w:b/>
                <w:bCs/>
                <w:color w:val="FFFFFF" w:themeColor="background1"/>
                <w:szCs w:val="22"/>
                <w:lang w:val="tr"/>
              </w:rPr>
              <w:t>Zaman aralığı: Çalışmanın ilk planlanmasından itibaren</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Pr>
                <w:rFonts w:asciiTheme="majorHAnsi" w:hAnsiTheme="majorHAnsi" w:cstheme="majorHAnsi"/>
                <w:b/>
                <w:bCs/>
                <w:szCs w:val="22"/>
                <w:lang w:val="tr"/>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Pr>
                <w:rFonts w:asciiTheme="majorHAnsi" w:hAnsiTheme="majorHAnsi" w:cstheme="majorHAnsi"/>
                <w:szCs w:val="22"/>
                <w:lang w:val="tr"/>
              </w:rPr>
              <w:t xml:space="preserve">Mevcut makale için alınan tüm destekler (örneğin, finansman, çalışma materyallerinin sağlanması, tıbbi yazım desteği, makale işlem ücretleri, vb.) </w:t>
            </w:r>
          </w:p>
          <w:p w14:paraId="72FF8A98" w14:textId="5F1B85C1" w:rsidR="00F52A77" w:rsidRPr="00D01AAF" w:rsidRDefault="00F52A77" w:rsidP="00F52A77">
            <w:pPr>
              <w:rPr>
                <w:rFonts w:asciiTheme="majorHAnsi" w:hAnsiTheme="majorHAnsi" w:cstheme="majorHAnsi"/>
                <w:b/>
                <w:bCs/>
                <w:szCs w:val="22"/>
              </w:rPr>
            </w:pPr>
            <w:r>
              <w:rPr>
                <w:rFonts w:asciiTheme="majorHAnsi" w:hAnsiTheme="majorHAnsi" w:cstheme="majorHAnsi"/>
                <w:b/>
                <w:bCs/>
                <w:szCs w:val="22"/>
                <w:lang w:val="tr"/>
              </w:rPr>
              <w:t>Bu madde için zaman sınırı yoktur.</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szCs w:val="22"/>
                          <w:lang w:val="tr"/>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lang w:val="tr"/>
                    </w:rPr>
                    <w:t>Yok</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1C737754" w:rsidR="00F52A77" w:rsidRPr="00B406C2" w:rsidRDefault="007D512D" w:rsidP="00F52A77">
                  <w:pPr>
                    <w:rPr>
                      <w:rFonts w:asciiTheme="majorHAnsi" w:hAnsiTheme="majorHAnsi" w:cstheme="majorHAnsi"/>
                      <w:sz w:val="16"/>
                      <w:szCs w:val="16"/>
                    </w:rPr>
                  </w:pPr>
                  <w:r>
                    <w:rPr>
                      <w:rFonts w:asciiTheme="majorHAnsi" w:hAnsiTheme="majorHAnsi" w:cstheme="majorHAnsi"/>
                      <w:color w:val="BFBFBF" w:themeColor="background1" w:themeShade="BF"/>
                      <w:sz w:val="16"/>
                      <w:szCs w:val="16"/>
                      <w:lang w:val="tr"/>
                    </w:rPr>
                    <w:t>Satır eklemek için sekme tuşuna (</w:t>
                  </w:r>
                  <w:r w:rsidR="00AB3810">
                    <w:rPr>
                      <w:rFonts w:asciiTheme="majorHAnsi" w:hAnsiTheme="majorHAnsi" w:cstheme="majorHAnsi"/>
                      <w:color w:val="BFBFBF" w:themeColor="background1" w:themeShade="BF"/>
                      <w:sz w:val="16"/>
                      <w:szCs w:val="16"/>
                      <w:lang w:val="tr"/>
                    </w:rPr>
                    <w:t>“</w:t>
                  </w:r>
                  <w:r>
                    <w:rPr>
                      <w:rFonts w:asciiTheme="majorHAnsi" w:hAnsiTheme="majorHAnsi" w:cstheme="majorHAnsi"/>
                      <w:color w:val="BFBFBF" w:themeColor="background1" w:themeShade="BF"/>
                      <w:sz w:val="16"/>
                      <w:szCs w:val="16"/>
                      <w:lang w:val="tr"/>
                    </w:rPr>
                    <w:t>tab</w:t>
                  </w:r>
                  <w:r w:rsidR="00AB3810">
                    <w:rPr>
                      <w:rFonts w:asciiTheme="majorHAnsi" w:hAnsiTheme="majorHAnsi" w:cstheme="majorHAnsi"/>
                      <w:color w:val="BFBFBF" w:themeColor="background1" w:themeShade="BF"/>
                      <w:sz w:val="16"/>
                      <w:szCs w:val="16"/>
                      <w:lang w:val="tr"/>
                    </w:rPr>
                    <w:t>”</w:t>
                  </w:r>
                  <w:r>
                    <w:rPr>
                      <w:rFonts w:asciiTheme="majorHAnsi" w:hAnsiTheme="majorHAnsi" w:cstheme="majorHAnsi"/>
                      <w:color w:val="BFBFBF" w:themeColor="background1" w:themeShade="BF"/>
                      <w:sz w:val="16"/>
                      <w:szCs w:val="16"/>
                      <w:lang w:val="tr"/>
                    </w:rPr>
                    <w:t>) basınız.</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Pr>
                <w:rFonts w:asciiTheme="majorHAnsi" w:hAnsiTheme="majorHAnsi" w:cstheme="majorHAnsi"/>
                <w:b/>
                <w:bCs/>
                <w:color w:val="FFFFFF" w:themeColor="background1"/>
                <w:szCs w:val="22"/>
                <w:lang w:val="tr"/>
              </w:rPr>
              <w:t>Zaman aralığı: son 36 ay</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Pr>
                <w:b/>
                <w:bCs/>
                <w:lang w:val="tr"/>
              </w:rPr>
              <w:t>2</w:t>
            </w:r>
          </w:p>
        </w:tc>
        <w:tc>
          <w:tcPr>
            <w:tcW w:w="746" w:type="pct"/>
            <w:tcBorders>
              <w:right w:val="single" w:sz="4" w:space="0" w:color="auto"/>
            </w:tcBorders>
          </w:tcPr>
          <w:p w14:paraId="1454A6DB" w14:textId="1DB87C5C" w:rsidR="00F52A77" w:rsidRDefault="00F52A77" w:rsidP="00F52A77">
            <w:r>
              <w:rPr>
                <w:rFonts w:asciiTheme="majorHAnsi" w:hAnsiTheme="majorHAnsi" w:cstheme="majorHAnsi"/>
                <w:szCs w:val="22"/>
                <w:lang w:val="tr"/>
              </w:rPr>
              <w:t>Herhangi bir varlıktan alınan hibeler veya sözleşmeler (1. maddede belirtilmemişse).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lang w:val="tr"/>
                        </w:rPr>
                        <w:t>☐</w:t>
                      </w:r>
                    </w:p>
                  </w:tc>
                </w:sdtContent>
              </w:sdt>
              <w:permEnd w:id="692996264" w:displacedByCustomXml="prev"/>
              <w:tc>
                <w:tcPr>
                  <w:tcW w:w="7917" w:type="dxa"/>
                </w:tcPr>
                <w:p w14:paraId="748C0DCC" w14:textId="2A70F2D4" w:rsidR="00F52A77" w:rsidRPr="00045C5A" w:rsidRDefault="00045C5A" w:rsidP="00F52A77">
                  <w:pPr>
                    <w:rPr>
                      <w:b/>
                      <w:bCs/>
                    </w:rPr>
                  </w:pPr>
                  <w:r>
                    <w:rPr>
                      <w:b/>
                      <w:bCs/>
                      <w:lang w:val="tr"/>
                    </w:rPr>
                    <w:t>Yok</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Pr>
                <w:b/>
                <w:bCs/>
                <w:lang w:val="tr"/>
              </w:rPr>
              <w:t>3</w:t>
            </w:r>
          </w:p>
        </w:tc>
        <w:tc>
          <w:tcPr>
            <w:tcW w:w="746" w:type="pct"/>
            <w:tcBorders>
              <w:right w:val="single" w:sz="4" w:space="0" w:color="auto"/>
            </w:tcBorders>
            <w:shd w:val="clear" w:color="auto" w:fill="EEECE1"/>
          </w:tcPr>
          <w:p w14:paraId="75C5CD6B" w14:textId="5A50C90D" w:rsidR="00F52A77" w:rsidRDefault="00F52A77" w:rsidP="00F52A77">
            <w:r>
              <w:rPr>
                <w:rFonts w:asciiTheme="majorHAnsi" w:hAnsiTheme="majorHAnsi" w:cstheme="majorHAnsi"/>
                <w:szCs w:val="22"/>
                <w:lang w:val="tr"/>
              </w:rPr>
              <w:t>Telif hakları veya lisanslar</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lang w:val="tr"/>
                        </w:rPr>
                        <w:t>☐</w:t>
                      </w:r>
                    </w:p>
                  </w:tc>
                  <w:permEnd w:id="459631273" w:displacedByCustomXml="next"/>
                </w:sdtContent>
              </w:sdt>
              <w:tc>
                <w:tcPr>
                  <w:tcW w:w="8100" w:type="dxa"/>
                </w:tcPr>
                <w:p w14:paraId="0991AFAE" w14:textId="754E55F4" w:rsidR="00F52A77" w:rsidRPr="00045C5A" w:rsidRDefault="00045C5A" w:rsidP="00F52A77">
                  <w:pPr>
                    <w:rPr>
                      <w:b/>
                      <w:bCs/>
                    </w:rPr>
                  </w:pPr>
                  <w:r>
                    <w:rPr>
                      <w:b/>
                      <w:bCs/>
                      <w:lang w:val="tr"/>
                    </w:rPr>
                    <w:t>Yok</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Pr>
                <w:b/>
                <w:bCs/>
                <w:lang w:val="tr"/>
              </w:rPr>
              <w:lastRenderedPageBreak/>
              <w:t>4</w:t>
            </w:r>
          </w:p>
        </w:tc>
        <w:tc>
          <w:tcPr>
            <w:tcW w:w="746" w:type="pct"/>
            <w:tcBorders>
              <w:right w:val="single" w:sz="4" w:space="0" w:color="auto"/>
            </w:tcBorders>
          </w:tcPr>
          <w:p w14:paraId="29AEE2C9" w14:textId="1636F835" w:rsidR="00F52A77" w:rsidRDefault="00F52A77" w:rsidP="00F52A77">
            <w:r>
              <w:rPr>
                <w:rFonts w:asciiTheme="majorHAnsi" w:hAnsiTheme="majorHAnsi" w:cstheme="majorHAnsi"/>
                <w:szCs w:val="22"/>
                <w:lang w:val="tr"/>
              </w:rPr>
              <w:t>Danışmanlık ücretleri</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lang w:val="tr"/>
                        </w:rPr>
                        <w:t>☐</w:t>
                      </w:r>
                    </w:p>
                  </w:tc>
                  <w:permEnd w:id="2044139761" w:displacedByCustomXml="next"/>
                </w:sdtContent>
              </w:sdt>
              <w:tc>
                <w:tcPr>
                  <w:tcW w:w="8005" w:type="dxa"/>
                </w:tcPr>
                <w:p w14:paraId="68A546C7" w14:textId="50E1F8D0" w:rsidR="00F52A77" w:rsidRDefault="00045C5A" w:rsidP="00F52A77">
                  <w:r>
                    <w:rPr>
                      <w:b/>
                      <w:bCs/>
                      <w:lang w:val="tr"/>
                    </w:rPr>
                    <w:t>Yok</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Pr>
                <w:b/>
                <w:bCs/>
                <w:lang w:val="tr"/>
              </w:rPr>
              <w:t>5</w:t>
            </w:r>
          </w:p>
        </w:tc>
        <w:tc>
          <w:tcPr>
            <w:tcW w:w="746" w:type="pct"/>
            <w:tcBorders>
              <w:right w:val="single" w:sz="4" w:space="0" w:color="auto"/>
            </w:tcBorders>
            <w:shd w:val="clear" w:color="auto" w:fill="EEECE1"/>
          </w:tcPr>
          <w:p w14:paraId="3E3D1F39" w14:textId="6D31A856" w:rsidR="00F52A77" w:rsidRDefault="00F52A77" w:rsidP="00F52A77">
            <w:r>
              <w:rPr>
                <w:rFonts w:asciiTheme="majorHAnsi" w:hAnsiTheme="majorHAnsi" w:cstheme="majorHAnsi"/>
                <w:szCs w:val="22"/>
                <w:lang w:val="tr"/>
              </w:rPr>
              <w:t>Dersler, sunumlar, konuşmacı ajansları, makale yazımı veya eğitim etkinlikleri için alınan ücretler veya hibeler</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lang w:val="tr"/>
                        </w:rPr>
                        <w:t>☐</w:t>
                      </w:r>
                    </w:p>
                  </w:tc>
                  <w:permEnd w:id="2101961527" w:displacedByCustomXml="next"/>
                </w:sdtContent>
              </w:sdt>
              <w:tc>
                <w:tcPr>
                  <w:tcW w:w="8100" w:type="dxa"/>
                </w:tcPr>
                <w:p w14:paraId="55345163" w14:textId="70D2F10F" w:rsidR="00F52A77" w:rsidRPr="00045C5A" w:rsidRDefault="00045C5A" w:rsidP="00F52A77">
                  <w:pPr>
                    <w:rPr>
                      <w:b/>
                      <w:bCs/>
                    </w:rPr>
                  </w:pPr>
                  <w:r>
                    <w:rPr>
                      <w:b/>
                      <w:bCs/>
                      <w:lang w:val="tr"/>
                    </w:rPr>
                    <w:t>Yok</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Pr>
                <w:b/>
                <w:bCs/>
                <w:lang w:val="tr"/>
              </w:rPr>
              <w:t>6</w:t>
            </w:r>
          </w:p>
        </w:tc>
        <w:tc>
          <w:tcPr>
            <w:tcW w:w="746" w:type="pct"/>
            <w:tcBorders>
              <w:right w:val="single" w:sz="4" w:space="0" w:color="auto"/>
            </w:tcBorders>
          </w:tcPr>
          <w:p w14:paraId="3C61E383" w14:textId="76A3ECFD" w:rsidR="00F52A77" w:rsidRDefault="00F52A77" w:rsidP="00F52A77">
            <w:r>
              <w:rPr>
                <w:rFonts w:asciiTheme="majorHAnsi" w:hAnsiTheme="majorHAnsi" w:cstheme="majorHAnsi"/>
                <w:szCs w:val="22"/>
                <w:lang w:val="tr"/>
              </w:rPr>
              <w:t>Bilirkişilik için alınan ödemeler</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lang w:val="tr"/>
                        </w:rPr>
                        <w:t>☐</w:t>
                      </w:r>
                    </w:p>
                  </w:tc>
                </w:sdtContent>
              </w:sdt>
              <w:permEnd w:id="388632553" w:displacedByCustomXml="prev"/>
              <w:tc>
                <w:tcPr>
                  <w:tcW w:w="8100" w:type="dxa"/>
                </w:tcPr>
                <w:p w14:paraId="567B1A66" w14:textId="5A396B61" w:rsidR="00F52A77" w:rsidRPr="00045C5A" w:rsidRDefault="00045C5A" w:rsidP="00F52A77">
                  <w:pPr>
                    <w:rPr>
                      <w:b/>
                      <w:bCs/>
                    </w:rPr>
                  </w:pPr>
                  <w:r>
                    <w:rPr>
                      <w:b/>
                      <w:bCs/>
                      <w:lang w:val="tr"/>
                    </w:rPr>
                    <w:t>Yok</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Pr>
                <w:b/>
                <w:bCs/>
                <w:lang w:val="tr"/>
              </w:rPr>
              <w:t>7</w:t>
            </w:r>
          </w:p>
        </w:tc>
        <w:tc>
          <w:tcPr>
            <w:tcW w:w="746" w:type="pct"/>
            <w:tcBorders>
              <w:right w:val="single" w:sz="4" w:space="0" w:color="auto"/>
            </w:tcBorders>
            <w:shd w:val="clear" w:color="auto" w:fill="EEECE1"/>
          </w:tcPr>
          <w:p w14:paraId="4D2DFF1E" w14:textId="2704EC6C" w:rsidR="00F52A77" w:rsidRDefault="00F52A77" w:rsidP="00F52A77">
            <w:r>
              <w:rPr>
                <w:rFonts w:asciiTheme="majorHAnsi" w:hAnsiTheme="majorHAnsi" w:cstheme="majorHAnsi"/>
                <w:szCs w:val="22"/>
                <w:lang w:val="tr"/>
              </w:rPr>
              <w:t>Toplantılara katılım ve/veya seyahat desteği</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lang w:val="tr"/>
                        </w:rPr>
                        <w:t>☐</w:t>
                      </w:r>
                    </w:p>
                  </w:tc>
                </w:sdtContent>
              </w:sdt>
              <w:permEnd w:id="1878076458" w:displacedByCustomXml="prev"/>
              <w:tc>
                <w:tcPr>
                  <w:tcW w:w="8100" w:type="dxa"/>
                </w:tcPr>
                <w:p w14:paraId="10F336A2" w14:textId="56A7520C" w:rsidR="00F52A77" w:rsidRPr="00045C5A" w:rsidRDefault="00045C5A" w:rsidP="00F52A77">
                  <w:pPr>
                    <w:rPr>
                      <w:b/>
                      <w:bCs/>
                    </w:rPr>
                  </w:pPr>
                  <w:r>
                    <w:rPr>
                      <w:b/>
                      <w:bCs/>
                      <w:lang w:val="tr"/>
                    </w:rPr>
                    <w:t>Yok</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Pr>
                <w:b/>
                <w:bCs/>
                <w:lang w:val="tr"/>
              </w:rPr>
              <w:t>8</w:t>
            </w:r>
          </w:p>
        </w:tc>
        <w:tc>
          <w:tcPr>
            <w:tcW w:w="746" w:type="pct"/>
            <w:tcBorders>
              <w:right w:val="single" w:sz="4" w:space="0" w:color="auto"/>
            </w:tcBorders>
          </w:tcPr>
          <w:p w14:paraId="14A62A02" w14:textId="1260A2A6" w:rsidR="00F52A77" w:rsidRDefault="00F52A77" w:rsidP="00F52A77">
            <w:r>
              <w:rPr>
                <w:rFonts w:asciiTheme="majorHAnsi" w:hAnsiTheme="majorHAnsi" w:cstheme="majorHAnsi"/>
                <w:szCs w:val="22"/>
                <w:lang w:val="tr"/>
              </w:rPr>
              <w:t>Planlanan, sahip olunan veya başvurusu yapılmış patentler</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lang w:val="tr"/>
                        </w:rPr>
                        <w:t>☐</w:t>
                      </w:r>
                    </w:p>
                  </w:tc>
                </w:sdtContent>
              </w:sdt>
              <w:permEnd w:id="1389704480" w:displacedByCustomXml="prev"/>
              <w:tc>
                <w:tcPr>
                  <w:tcW w:w="8100" w:type="dxa"/>
                </w:tcPr>
                <w:p w14:paraId="3AEBF26C" w14:textId="77777777" w:rsidR="00AC2BE6" w:rsidRPr="00045C5A" w:rsidRDefault="00AC2BE6" w:rsidP="00AC2BE6">
                  <w:pPr>
                    <w:rPr>
                      <w:b/>
                      <w:bCs/>
                    </w:rPr>
                  </w:pPr>
                  <w:r>
                    <w:rPr>
                      <w:b/>
                      <w:bCs/>
                      <w:lang w:val="tr"/>
                    </w:rPr>
                    <w:t>Yok</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Pr>
                <w:b/>
                <w:bCs/>
                <w:lang w:val="tr"/>
              </w:rPr>
              <w:t>9</w:t>
            </w:r>
          </w:p>
        </w:tc>
        <w:tc>
          <w:tcPr>
            <w:tcW w:w="746" w:type="pct"/>
            <w:tcBorders>
              <w:right w:val="single" w:sz="4" w:space="0" w:color="auto"/>
            </w:tcBorders>
            <w:shd w:val="clear" w:color="auto" w:fill="EEECE1"/>
          </w:tcPr>
          <w:p w14:paraId="13CCD256" w14:textId="7A8B81B1" w:rsidR="00F52A77" w:rsidRDefault="00F52A77" w:rsidP="00F52A77">
            <w:r>
              <w:rPr>
                <w:rFonts w:asciiTheme="majorHAnsi" w:hAnsiTheme="majorHAnsi" w:cstheme="majorHAnsi"/>
                <w:szCs w:val="22"/>
                <w:lang w:val="tr"/>
              </w:rPr>
              <w:t>Veri Güvenliği İzleme Kurulu veya Danışma Kurulu üyeliği</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lang w:val="tr"/>
                        </w:rPr>
                        <w:t>☐</w:t>
                      </w:r>
                    </w:p>
                  </w:tc>
                </w:sdtContent>
              </w:sdt>
              <w:permEnd w:id="435757101" w:displacedByCustomXml="prev"/>
              <w:tc>
                <w:tcPr>
                  <w:tcW w:w="8100" w:type="dxa"/>
                </w:tcPr>
                <w:p w14:paraId="4DC46035" w14:textId="08C50270" w:rsidR="00F52A77" w:rsidRPr="00045C5A" w:rsidRDefault="00045C5A" w:rsidP="00F52A77">
                  <w:pPr>
                    <w:rPr>
                      <w:b/>
                      <w:bCs/>
                    </w:rPr>
                  </w:pPr>
                  <w:r>
                    <w:rPr>
                      <w:b/>
                      <w:bCs/>
                      <w:lang w:val="tr"/>
                    </w:rPr>
                    <w:t>Yok</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Pr>
                <w:b/>
                <w:bCs/>
                <w:lang w:val="tr"/>
              </w:rPr>
              <w:t>10</w:t>
            </w:r>
          </w:p>
        </w:tc>
        <w:tc>
          <w:tcPr>
            <w:tcW w:w="746" w:type="pct"/>
            <w:tcBorders>
              <w:right w:val="single" w:sz="4" w:space="0" w:color="auto"/>
            </w:tcBorders>
          </w:tcPr>
          <w:p w14:paraId="303DD724" w14:textId="4EA27DCB" w:rsidR="00F52A77" w:rsidRDefault="00F52A77" w:rsidP="00F52A77">
            <w:r>
              <w:rPr>
                <w:rFonts w:asciiTheme="majorHAnsi" w:hAnsiTheme="majorHAnsi" w:cstheme="majorHAnsi"/>
                <w:szCs w:val="22"/>
                <w:lang w:val="tr"/>
              </w:rPr>
              <w:t>Ücretli veya ücretsiz olarak diğer kurul, dernek, komite veya savunma gruplarında yöneticilik veya mutemetlik</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lang w:val="tr"/>
                        </w:rPr>
                        <w:t>☐</w:t>
                      </w:r>
                    </w:p>
                  </w:tc>
                </w:sdtContent>
              </w:sdt>
              <w:permEnd w:id="1158566341" w:displacedByCustomXml="prev"/>
              <w:tc>
                <w:tcPr>
                  <w:tcW w:w="8100" w:type="dxa"/>
                </w:tcPr>
                <w:p w14:paraId="51E4EACB" w14:textId="539E5059" w:rsidR="00F52A77" w:rsidRPr="00045C5A" w:rsidRDefault="00045C5A" w:rsidP="00F52A77">
                  <w:pPr>
                    <w:rPr>
                      <w:b/>
                      <w:bCs/>
                    </w:rPr>
                  </w:pPr>
                  <w:r>
                    <w:rPr>
                      <w:b/>
                      <w:bCs/>
                      <w:lang w:val="tr"/>
                    </w:rPr>
                    <w:t>Yok</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Pr>
                <w:b/>
                <w:bCs/>
                <w:lang w:val="tr"/>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Pr>
                <w:rFonts w:asciiTheme="majorHAnsi" w:hAnsiTheme="majorHAnsi" w:cstheme="majorHAnsi"/>
                <w:szCs w:val="22"/>
                <w:lang w:val="tr"/>
              </w:rPr>
              <w:t>Hisse senedi veya hisse opsiyonları</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lang w:val="tr"/>
                        </w:rPr>
                        <w:t>☐</w:t>
                      </w:r>
                    </w:p>
                  </w:tc>
                </w:sdtContent>
              </w:sdt>
              <w:permEnd w:id="1998066134" w:displacedByCustomXml="prev"/>
              <w:tc>
                <w:tcPr>
                  <w:tcW w:w="8100" w:type="dxa"/>
                </w:tcPr>
                <w:p w14:paraId="2D92300D" w14:textId="4B05AFA3" w:rsidR="00F52A77" w:rsidRPr="00045C5A" w:rsidRDefault="00045C5A" w:rsidP="00F52A77">
                  <w:pPr>
                    <w:rPr>
                      <w:b/>
                      <w:bCs/>
                    </w:rPr>
                  </w:pPr>
                  <w:r>
                    <w:rPr>
                      <w:b/>
                      <w:bCs/>
                      <w:lang w:val="tr"/>
                    </w:rPr>
                    <w:t>Yok</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Pr>
                <w:b/>
                <w:bCs/>
                <w:lang w:val="tr"/>
              </w:rPr>
              <w:t>12</w:t>
            </w:r>
          </w:p>
        </w:tc>
        <w:tc>
          <w:tcPr>
            <w:tcW w:w="746" w:type="pct"/>
            <w:tcBorders>
              <w:right w:val="single" w:sz="4" w:space="0" w:color="auto"/>
            </w:tcBorders>
          </w:tcPr>
          <w:p w14:paraId="43197F06" w14:textId="4841E562" w:rsidR="00F52A77" w:rsidRDefault="00F52A77" w:rsidP="00F52A77">
            <w:r>
              <w:rPr>
                <w:rFonts w:asciiTheme="majorHAnsi" w:hAnsiTheme="majorHAnsi" w:cstheme="majorHAnsi"/>
                <w:szCs w:val="22"/>
                <w:lang w:val="tr"/>
              </w:rPr>
              <w:t>Ekipman, malzeme, ilaç, tıbbi yazım desteği, hediye veya diğer hizmetlerin alınması</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lang w:val="tr"/>
                        </w:rPr>
                        <w:t>☐</w:t>
                      </w:r>
                    </w:p>
                  </w:tc>
                </w:sdtContent>
              </w:sdt>
              <w:permEnd w:id="425945131" w:displacedByCustomXml="prev"/>
              <w:tc>
                <w:tcPr>
                  <w:tcW w:w="8100" w:type="dxa"/>
                </w:tcPr>
                <w:p w14:paraId="15FF795A" w14:textId="632F0B01" w:rsidR="00F52A77" w:rsidRPr="00045C5A" w:rsidRDefault="00045C5A" w:rsidP="00F52A77">
                  <w:pPr>
                    <w:rPr>
                      <w:b/>
                      <w:bCs/>
                    </w:rPr>
                  </w:pPr>
                  <w:r>
                    <w:rPr>
                      <w:b/>
                      <w:bCs/>
                      <w:lang w:val="tr"/>
                    </w:rPr>
                    <w:t>Yok</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Pr>
                <w:b/>
                <w:bCs/>
                <w:lang w:val="tr"/>
              </w:rPr>
              <w:t>13</w:t>
            </w:r>
          </w:p>
        </w:tc>
        <w:tc>
          <w:tcPr>
            <w:tcW w:w="746" w:type="pct"/>
            <w:tcBorders>
              <w:right w:val="single" w:sz="4" w:space="0" w:color="auto"/>
            </w:tcBorders>
            <w:shd w:val="clear" w:color="auto" w:fill="EEECE1"/>
          </w:tcPr>
          <w:p w14:paraId="1D8B0D08" w14:textId="69C14658" w:rsidR="00F52A77" w:rsidRDefault="00F52A77" w:rsidP="00F52A77">
            <w:r>
              <w:rPr>
                <w:rFonts w:asciiTheme="majorHAnsi" w:hAnsiTheme="majorHAnsi" w:cstheme="majorHAnsi"/>
                <w:szCs w:val="22"/>
                <w:lang w:val="tr"/>
              </w:rPr>
              <w:t>Diğer finansal veya finansal olmayan çıkarlar</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7BFCF725" w:rsidR="00F52A77" w:rsidRDefault="00275A41" w:rsidP="00F52A77">
                      <w:r>
                        <w:rPr>
                          <w:rFonts w:ascii="MS Gothic" w:eastAsia="MS Gothic" w:hAnsi="MS Gothic"/>
                          <w:lang w:val="tr"/>
                        </w:rPr>
                        <w:t>☐</w:t>
                      </w:r>
                    </w:p>
                  </w:tc>
                </w:sdtContent>
              </w:sdt>
              <w:permEnd w:id="1527732145" w:displacedByCustomXml="prev"/>
              <w:tc>
                <w:tcPr>
                  <w:tcW w:w="8100" w:type="dxa"/>
                </w:tcPr>
                <w:p w14:paraId="39866B55" w14:textId="0015DD18" w:rsidR="00F52A77" w:rsidRPr="00045C5A" w:rsidRDefault="00045C5A" w:rsidP="00F52A77">
                  <w:pPr>
                    <w:rPr>
                      <w:b/>
                      <w:bCs/>
                    </w:rPr>
                  </w:pPr>
                  <w:r>
                    <w:rPr>
                      <w:b/>
                      <w:bCs/>
                      <w:lang w:val="tr"/>
                    </w:rPr>
                    <w:t>Yok</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Pr>
                <w:b/>
                <w:bCs/>
                <w:lang w:val="tr"/>
              </w:rPr>
              <w:t>Lütfen aşağıdaki ifadenin yanına bir “X” işareti koyarak beyanınızı onaylayınız:</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lang w:val="tr"/>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rPr>
                <w:lang w:val="tr"/>
              </w:rPr>
              <w:t>Bu formdaki tüm soruları yanıtladığımı ve hiçbir soru metnini değiştirmediğimi beyan ederim.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F8948" w14:textId="77777777" w:rsidR="001A30E4" w:rsidRDefault="001A30E4" w:rsidP="00E23042">
      <w:r>
        <w:separator/>
      </w:r>
    </w:p>
  </w:endnote>
  <w:endnote w:type="continuationSeparator" w:id="0">
    <w:p w14:paraId="1727C70E" w14:textId="77777777" w:rsidR="001A30E4" w:rsidRDefault="001A30E4"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03A0162D" w:rsidR="00E23042" w:rsidRPr="00847884" w:rsidRDefault="007F4BDD">
    <w:pPr>
      <w:pStyle w:val="Footer"/>
      <w:rPr>
        <w:sz w:val="16"/>
        <w:szCs w:val="16"/>
      </w:rPr>
    </w:pPr>
    <w:r>
      <w:rPr>
        <w:sz w:val="16"/>
        <w:szCs w:val="16"/>
        <w:lang w:val="tr"/>
      </w:rPr>
      <w:fldChar w:fldCharType="begin"/>
    </w:r>
    <w:r>
      <w:rPr>
        <w:sz w:val="16"/>
        <w:szCs w:val="16"/>
        <w:lang w:val="tr"/>
      </w:rPr>
      <w:instrText xml:space="preserve"> PAGE   \* MERGEFORMAT </w:instrText>
    </w:r>
    <w:r>
      <w:rPr>
        <w:sz w:val="16"/>
        <w:szCs w:val="16"/>
        <w:lang w:val="tr"/>
      </w:rPr>
      <w:fldChar w:fldCharType="separate"/>
    </w:r>
    <w:r w:rsidR="00D451DA">
      <w:rPr>
        <w:noProof/>
        <w:sz w:val="16"/>
        <w:szCs w:val="16"/>
        <w:lang w:val="tr"/>
      </w:rPr>
      <w:t>3</w:t>
    </w:r>
    <w:r>
      <w:rPr>
        <w:noProof/>
        <w:sz w:val="16"/>
        <w:szCs w:val="16"/>
        <w:lang w:val="tr"/>
      </w:rPr>
      <w:fldChar w:fldCharType="end"/>
    </w:r>
    <w:r>
      <w:rPr>
        <w:sz w:val="16"/>
        <w:szCs w:val="16"/>
        <w:lang w:val="tr"/>
      </w:rPr>
      <w:ptab w:relativeTo="margin" w:alignment="center" w:leader="none"/>
    </w:r>
    <w:r>
      <w:rPr>
        <w:sz w:val="16"/>
        <w:szCs w:val="16"/>
        <w:lang w:val="tr"/>
      </w:rPr>
      <w:t>13/12/2021</w:t>
    </w:r>
    <w:r>
      <w:rPr>
        <w:sz w:val="16"/>
        <w:szCs w:val="16"/>
        <w:lang w:val="tr"/>
      </w:rPr>
      <w:ptab w:relativeTo="margin" w:alignment="right" w:leader="none"/>
    </w:r>
    <w:r>
      <w:rPr>
        <w:sz w:val="16"/>
        <w:szCs w:val="16"/>
        <w:lang w:val="tr"/>
      </w:rPr>
      <w:t>ICMJE Çıkar Çatışması Bildirim Formu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5DAC" w14:textId="77777777" w:rsidR="001A30E4" w:rsidRDefault="001A30E4" w:rsidP="00E23042">
      <w:r>
        <w:separator/>
      </w:r>
    </w:p>
  </w:footnote>
  <w:footnote w:type="continuationSeparator" w:id="0">
    <w:p w14:paraId="72613835" w14:textId="77777777" w:rsidR="001A30E4" w:rsidRDefault="001A30E4"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A7AAC"/>
    <w:rsid w:val="000D01CB"/>
    <w:rsid w:val="00193135"/>
    <w:rsid w:val="001A30E4"/>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3810"/>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451DA"/>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B2B15"/>
    <w:rsid w:val="00351B24"/>
    <w:rsid w:val="003C3CF5"/>
    <w:rsid w:val="003D6A0A"/>
    <w:rsid w:val="00452BDF"/>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992E-2185-44F6-8E0C-D6A8195E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OGUZ GOZEN</cp:lastModifiedBy>
  <cp:revision>5</cp:revision>
  <dcterms:created xsi:type="dcterms:W3CDTF">2022-12-01T15:47:00Z</dcterms:created>
  <dcterms:modified xsi:type="dcterms:W3CDTF">2025-12-25T12:30:00Z</dcterms:modified>
</cp:coreProperties>
</file>